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31D55559" w:rsid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en-US" w:eastAsia="ar-SA"/>
        </w:rPr>
      </w:pPr>
      <w:r w:rsidRPr="00EC05A7">
        <w:rPr>
          <w:kern w:val="3"/>
          <w:lang w:val="en-US" w:eastAsia="ar-SA"/>
        </w:rPr>
        <w:t xml:space="preserve">Датум: </w:t>
      </w:r>
      <w:r w:rsidR="0013692A">
        <w:rPr>
          <w:kern w:val="3"/>
          <w:lang w:val="en-US" w:eastAsia="ar-SA"/>
        </w:rPr>
        <w:t>11.02.2025</w:t>
      </w:r>
      <w:r w:rsidRPr="00EC05A7">
        <w:rPr>
          <w:kern w:val="3"/>
          <w:lang w:val="en-US" w:eastAsia="ar-SA"/>
        </w:rPr>
        <w:t xml:space="preserve"> 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r w:rsidRPr="00E97BE4">
        <w:rPr>
          <w:b/>
          <w:bCs/>
          <w:kern w:val="3"/>
          <w:lang w:val="en-US" w:eastAsia="ar-SA"/>
        </w:rPr>
        <w:t xml:space="preserve">Назив наручиоца: </w:t>
      </w:r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r w:rsidR="00A3396B" w:rsidRPr="00E97BE4">
        <w:rPr>
          <w:b/>
          <w:bCs/>
          <w:kern w:val="3"/>
          <w:lang w:val="en-US" w:eastAsia="ar-SA"/>
        </w:rPr>
        <w:t>Ибарски рудници</w:t>
      </w:r>
      <w:bookmarkStart w:id="0" w:name="_Hlk156555581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r w:rsidR="00A3396B" w:rsidRPr="00E97BE4">
        <w:rPr>
          <w:b/>
          <w:bCs/>
          <w:kern w:val="3"/>
          <w:lang w:val="en-US" w:eastAsia="ar-SA"/>
        </w:rPr>
        <w:t xml:space="preserve">Стеве Качара бр.4 </w:t>
      </w:r>
      <w:r>
        <w:rPr>
          <w:b/>
          <w:bCs/>
          <w:kern w:val="3"/>
          <w:lang w:val="en-US" w:eastAsia="ar-SA"/>
        </w:rPr>
        <w:t xml:space="preserve">; </w:t>
      </w:r>
      <w:r w:rsidR="00A3396B" w:rsidRPr="00E97BE4">
        <w:rPr>
          <w:b/>
          <w:bCs/>
          <w:kern w:val="3"/>
          <w:lang w:val="en-US" w:eastAsia="ar-SA"/>
        </w:rPr>
        <w:t>36344 Баљевац</w:t>
      </w:r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Интернет страница: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2. Врста поступка набавке: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Набавке на које се не примењује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5D2804B" w14:textId="153B0D5F" w:rsidR="00EC05A7" w:rsidRPr="0013692A" w:rsidRDefault="00EC05A7" w:rsidP="0013692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Предмет набавке: </w:t>
      </w:r>
      <w:r w:rsidR="0013692A">
        <w:rPr>
          <w:b/>
          <w:bCs/>
          <w:kern w:val="3"/>
          <w:lang w:val="sr-Cyrl-RS" w:eastAsia="ar-SA"/>
        </w:rPr>
        <w:t>Роба потребна за радионице за мртанометрију</w:t>
      </w:r>
    </w:p>
    <w:p w14:paraId="47907A7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CB6EA12" w14:textId="4B3DE2A8" w:rsidR="00EC05A7" w:rsidRPr="0013692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Процењена вредност набавке:</w:t>
      </w:r>
      <w:r w:rsidRPr="00EC05A7">
        <w:rPr>
          <w:kern w:val="3"/>
          <w:lang w:val="en-US" w:eastAsia="ar-SA"/>
        </w:rPr>
        <w:t xml:space="preserve"> </w:t>
      </w:r>
      <w:r w:rsidR="0013692A">
        <w:rPr>
          <w:kern w:val="3"/>
          <w:lang w:val="sr-Cyrl-RS" w:eastAsia="ar-SA"/>
        </w:rPr>
        <w:t xml:space="preserve"> до 150.000,00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Начин преузимања конкурсне документације: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На интернет страници наручиоца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28F3472C" w:rsidR="00EC05A7" w:rsidRPr="00A74AE8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5. Рок испоруке:</w:t>
      </w:r>
      <w:r w:rsidR="00A74AE8">
        <w:rPr>
          <w:b/>
          <w:kern w:val="3"/>
          <w:lang w:val="sr-Cyrl-RS" w:eastAsia="ar-SA"/>
        </w:rPr>
        <w:t xml:space="preserve"> 15 дана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6806D401" w:rsidR="00EC05A7" w:rsidRPr="0013692A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Гарантни период: </w:t>
      </w:r>
      <w:r w:rsidR="0013692A">
        <w:rPr>
          <w:b/>
          <w:kern w:val="3"/>
          <w:lang w:val="sr-Cyrl-RS" w:eastAsia="ar-SA"/>
        </w:rPr>
        <w:t>Гаранција произвођача</w:t>
      </w:r>
    </w:p>
    <w:p w14:paraId="2BE41847" w14:textId="1859CE59" w:rsidR="00EC05A7" w:rsidRPr="0013692A" w:rsidRDefault="0013692A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sr-Cyrl-RS" w:eastAsia="ar-SA"/>
        </w:rPr>
        <w:t xml:space="preserve">7. Начин плаћања: Одложено 45 дана </w:t>
      </w:r>
    </w:p>
    <w:p w14:paraId="688420B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 Критеријум за оцењивање подуда: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-Цена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>0 бодова</w:t>
      </w:r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  <w:t>цен</w:t>
      </w:r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понуђача</w:t>
      </w:r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-Услови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>0-10 бодова</w:t>
      </w:r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авансно 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0 бодова</w:t>
      </w:r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одложено плаћање од 45 дана и преко 45 дана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>10 бодова</w:t>
      </w:r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БП= дати број дана плаћања/45  X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8. Начин подношења понуде и рок за подношење понуда:</w:t>
      </w:r>
    </w:p>
    <w:p w14:paraId="7119C840" w14:textId="79CA6FB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 xml:space="preserve">Понуде се достављају на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сматреће се благовременим уколико су примљене од стране наручиоца до</w:t>
      </w:r>
      <w:r w:rsidR="0013692A">
        <w:rPr>
          <w:kern w:val="3"/>
          <w:lang w:val="sr-Cyrl-RS" w:eastAsia="ar-SA"/>
        </w:rPr>
        <w:t xml:space="preserve"> 18.02.2025</w:t>
      </w:r>
      <w:r w:rsidRPr="00EC05A7">
        <w:rPr>
          <w:kern w:val="3"/>
          <w:lang w:val="en-US" w:eastAsia="ar-SA"/>
        </w:rPr>
        <w:t xml:space="preserve"> до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сати</w:t>
      </w:r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Контакт наручиоца: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4FF7F1F5" w:rsidR="005C2B67" w:rsidRPr="0013692A" w:rsidRDefault="0013692A" w:rsidP="00EC05A7">
      <w:pPr>
        <w:rPr>
          <w:lang w:val="sr-Cyrl-RS"/>
        </w:rPr>
      </w:pPr>
      <w:r>
        <w:rPr>
          <w:lang w:val="sr-Cyrl-RS"/>
        </w:rPr>
        <w:t>Горан Планојевић: 063/116-14-04</w:t>
      </w:r>
    </w:p>
    <w:sectPr w:rsidR="005C2B67" w:rsidRPr="0013692A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FB652" w14:textId="77777777" w:rsidR="00050F65" w:rsidRDefault="00050F65">
      <w:r>
        <w:separator/>
      </w:r>
    </w:p>
  </w:endnote>
  <w:endnote w:type="continuationSeparator" w:id="0">
    <w:p w14:paraId="39AC910F" w14:textId="77777777" w:rsidR="00050F65" w:rsidRDefault="00050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636FBA" w14:textId="77777777" w:rsidR="00050F65" w:rsidRDefault="00050F65">
      <w:r>
        <w:separator/>
      </w:r>
    </w:p>
  </w:footnote>
  <w:footnote w:type="continuationSeparator" w:id="0">
    <w:p w14:paraId="5DA506D7" w14:textId="77777777" w:rsidR="00050F65" w:rsidRDefault="00050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0784359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050F65"/>
    <w:rsid w:val="0013692A"/>
    <w:rsid w:val="001C1ADE"/>
    <w:rsid w:val="004331D4"/>
    <w:rsid w:val="00434B37"/>
    <w:rsid w:val="004913EC"/>
    <w:rsid w:val="005C2B67"/>
    <w:rsid w:val="00707CE2"/>
    <w:rsid w:val="007260CD"/>
    <w:rsid w:val="00824215"/>
    <w:rsid w:val="008432DD"/>
    <w:rsid w:val="00864A03"/>
    <w:rsid w:val="00942F87"/>
    <w:rsid w:val="00955644"/>
    <w:rsid w:val="0098038E"/>
    <w:rsid w:val="00A3396B"/>
    <w:rsid w:val="00A74AE8"/>
    <w:rsid w:val="00D409D4"/>
    <w:rsid w:val="00DE678A"/>
    <w:rsid w:val="00E45924"/>
    <w:rsid w:val="00E97BE4"/>
    <w:rsid w:val="00EC05A7"/>
    <w:rsid w:val="00EC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35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22</cp:revision>
  <cp:lastPrinted>2024-01-19T10:16:00Z</cp:lastPrinted>
  <dcterms:created xsi:type="dcterms:W3CDTF">2024-01-19T06:19:00Z</dcterms:created>
  <dcterms:modified xsi:type="dcterms:W3CDTF">2025-02-11T12:06:00Z</dcterms:modified>
</cp:coreProperties>
</file>